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B7D" w:rsidRPr="00584B7D" w:rsidRDefault="00584B7D" w:rsidP="00584B7D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 w:rsidRPr="00584B7D">
        <w:rPr>
          <w:rStyle w:val="a3"/>
          <w:rFonts w:ascii="Times New Roman" w:hAnsi="Times New Roman" w:cs="Times New Roman"/>
          <w:sz w:val="24"/>
          <w:szCs w:val="24"/>
        </w:rPr>
        <w:t>ОБЩЕСТВО С ОГРАНИЧЕННОЙ ОТВЕТСТВЕННОСТЬЮ ДПО</w:t>
      </w:r>
    </w:p>
    <w:p w:rsidR="00584B7D" w:rsidRPr="00584B7D" w:rsidRDefault="00584B7D" w:rsidP="00584B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B7D">
        <w:rPr>
          <w:rFonts w:ascii="Times New Roman" w:hAnsi="Times New Roman" w:cs="Times New Roman"/>
          <w:b/>
          <w:sz w:val="24"/>
          <w:szCs w:val="24"/>
        </w:rPr>
        <w:t xml:space="preserve"> «УЧЕБНЫЙ ЦЕНТР ТЕХНОЛОГИЙ И ПРОФЕССИЙ»</w:t>
      </w:r>
    </w:p>
    <w:p w:rsidR="00584B7D" w:rsidRPr="00A463BD" w:rsidRDefault="00584B7D" w:rsidP="00584B7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A463BD">
        <w:rPr>
          <w:rFonts w:ascii="Times New Roman" w:hAnsi="Times New Roman" w:cs="Times New Roman"/>
          <w:sz w:val="20"/>
          <w:szCs w:val="24"/>
        </w:rPr>
        <w:t>614107  г. Пермь ул. Тургенева д. 33А оф.  222</w:t>
      </w:r>
    </w:p>
    <w:p w:rsidR="00584B7D" w:rsidRPr="00A463BD" w:rsidRDefault="00584B7D" w:rsidP="00584B7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36"/>
          <w:sz w:val="20"/>
          <w:szCs w:val="24"/>
        </w:rPr>
      </w:pPr>
      <w:r w:rsidRPr="00A463BD">
        <w:rPr>
          <w:rFonts w:ascii="Times New Roman" w:hAnsi="Times New Roman" w:cs="Times New Roman"/>
          <w:sz w:val="20"/>
          <w:szCs w:val="24"/>
        </w:rPr>
        <w:t xml:space="preserve"> ОГРН </w:t>
      </w:r>
      <w:r w:rsidRPr="00A463BD">
        <w:rPr>
          <w:rFonts w:ascii="Times New Roman" w:hAnsi="Times New Roman" w:cs="Times New Roman"/>
          <w:color w:val="000000" w:themeColor="text1"/>
          <w:kern w:val="36"/>
          <w:sz w:val="20"/>
          <w:szCs w:val="24"/>
        </w:rPr>
        <w:t>1225900013888 ИНН 5906173756 КПП 590601001</w:t>
      </w:r>
    </w:p>
    <w:p w:rsidR="00584B7D" w:rsidRPr="00A463BD" w:rsidRDefault="00584B7D" w:rsidP="00584B7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36"/>
          <w:sz w:val="20"/>
          <w:szCs w:val="24"/>
        </w:rPr>
      </w:pPr>
      <w:r w:rsidRPr="00A463BD">
        <w:rPr>
          <w:rFonts w:ascii="Times New Roman" w:hAnsi="Times New Roman" w:cs="Times New Roman"/>
          <w:color w:val="000000" w:themeColor="text1"/>
          <w:kern w:val="36"/>
          <w:sz w:val="20"/>
          <w:szCs w:val="24"/>
        </w:rPr>
        <w:t xml:space="preserve">Лицензия на право осуществления образовательной деятельности </w:t>
      </w:r>
    </w:p>
    <w:p w:rsidR="00584B7D" w:rsidRPr="00584B7D" w:rsidRDefault="00584B7D" w:rsidP="00584B7D">
      <w:pPr>
        <w:spacing w:after="0" w:line="240" w:lineRule="auto"/>
        <w:ind w:right="-314"/>
        <w:jc w:val="center"/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</w:pPr>
      <w:r w:rsidRPr="00A463BD">
        <w:rPr>
          <w:rFonts w:ascii="Times New Roman" w:hAnsi="Times New Roman" w:cs="Times New Roman"/>
          <w:color w:val="000000" w:themeColor="text1"/>
          <w:kern w:val="36"/>
          <w:sz w:val="20"/>
          <w:szCs w:val="24"/>
        </w:rPr>
        <w:t>Рег. № ЛО35-01212-59/00633083 от 22.12.2022г</w:t>
      </w:r>
      <w:r w:rsidRPr="00584B7D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:rsidR="00584B7D" w:rsidRPr="00584B7D" w:rsidRDefault="00584B7D" w:rsidP="00584B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B7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</w:t>
      </w:r>
    </w:p>
    <w:p w:rsidR="00584B7D" w:rsidRPr="00584B7D" w:rsidRDefault="00584B7D" w:rsidP="00584B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B7D" w:rsidRPr="00584B7D" w:rsidRDefault="00584B7D" w:rsidP="00584B7D">
      <w:pPr>
        <w:spacing w:after="0" w:line="240" w:lineRule="auto"/>
        <w:ind w:left="-567" w:right="-31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B7D" w:rsidRPr="00584B7D" w:rsidRDefault="00584B7D" w:rsidP="00584B7D">
      <w:pPr>
        <w:spacing w:after="0" w:line="240" w:lineRule="auto"/>
        <w:ind w:left="-567" w:right="-31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B7D">
        <w:rPr>
          <w:rFonts w:ascii="Times New Roman" w:hAnsi="Times New Roman" w:cs="Times New Roman"/>
          <w:b/>
          <w:sz w:val="24"/>
          <w:szCs w:val="24"/>
        </w:rPr>
        <w:t>П Р И К А З</w:t>
      </w:r>
    </w:p>
    <w:p w:rsidR="00584B7D" w:rsidRPr="00584B7D" w:rsidRDefault="00584B7D" w:rsidP="00584B7D">
      <w:pPr>
        <w:spacing w:after="0" w:line="240" w:lineRule="auto"/>
        <w:ind w:left="-567" w:right="-31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B7D" w:rsidRPr="00584B7D" w:rsidRDefault="00584B7D" w:rsidP="00584B7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4B7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565C6">
        <w:rPr>
          <w:rFonts w:ascii="Times New Roman" w:hAnsi="Times New Roman" w:cs="Times New Roman"/>
          <w:b/>
          <w:sz w:val="24"/>
          <w:szCs w:val="24"/>
        </w:rPr>
        <w:t>14</w:t>
      </w:r>
      <w:r w:rsidR="00157D62">
        <w:rPr>
          <w:rFonts w:ascii="Times New Roman" w:hAnsi="Times New Roman" w:cs="Times New Roman"/>
          <w:b/>
          <w:sz w:val="24"/>
          <w:szCs w:val="24"/>
        </w:rPr>
        <w:t>.0</w:t>
      </w:r>
      <w:r w:rsidR="006565C6">
        <w:rPr>
          <w:rFonts w:ascii="Times New Roman" w:hAnsi="Times New Roman" w:cs="Times New Roman"/>
          <w:b/>
          <w:sz w:val="24"/>
          <w:szCs w:val="24"/>
        </w:rPr>
        <w:t>1</w:t>
      </w:r>
      <w:r w:rsidR="0050503A">
        <w:rPr>
          <w:rFonts w:ascii="Times New Roman" w:hAnsi="Times New Roman" w:cs="Times New Roman"/>
          <w:b/>
          <w:sz w:val="24"/>
          <w:szCs w:val="24"/>
        </w:rPr>
        <w:t>.2026</w:t>
      </w:r>
      <w:r w:rsidRPr="00584B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4B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6565C6">
        <w:rPr>
          <w:rFonts w:ascii="Times New Roman" w:hAnsi="Times New Roman" w:cs="Times New Roman"/>
          <w:b/>
          <w:sz w:val="24"/>
          <w:szCs w:val="24"/>
        </w:rPr>
        <w:t>01</w:t>
      </w:r>
      <w:r w:rsidRPr="00584B7D">
        <w:rPr>
          <w:rFonts w:ascii="Times New Roman" w:hAnsi="Times New Roman" w:cs="Times New Roman"/>
          <w:b/>
          <w:sz w:val="24"/>
          <w:szCs w:val="24"/>
        </w:rPr>
        <w:t>/</w:t>
      </w:r>
      <w:r w:rsidR="00F40AC2">
        <w:rPr>
          <w:rFonts w:ascii="Times New Roman" w:hAnsi="Times New Roman" w:cs="Times New Roman"/>
          <w:b/>
          <w:sz w:val="24"/>
          <w:szCs w:val="24"/>
        </w:rPr>
        <w:t>0</w:t>
      </w:r>
      <w:r w:rsidRPr="00584B7D">
        <w:rPr>
          <w:rFonts w:ascii="Times New Roman" w:hAnsi="Times New Roman" w:cs="Times New Roman"/>
          <w:b/>
          <w:sz w:val="24"/>
          <w:szCs w:val="24"/>
        </w:rPr>
        <w:t>1</w:t>
      </w:r>
    </w:p>
    <w:p w:rsidR="00584B7D" w:rsidRPr="00584B7D" w:rsidRDefault="00584B7D" w:rsidP="00584B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B7D" w:rsidRPr="006565C6" w:rsidRDefault="006565C6" w:rsidP="006565C6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65C6">
        <w:rPr>
          <w:rFonts w:ascii="Times New Roman" w:hAnsi="Times New Roman" w:cs="Times New Roman"/>
          <w:sz w:val="24"/>
          <w:szCs w:val="24"/>
        </w:rPr>
        <w:t>Об утверждении стоимости платных услуг</w:t>
      </w:r>
    </w:p>
    <w:p w:rsidR="00584B7D" w:rsidRPr="006565C6" w:rsidRDefault="00584B7D" w:rsidP="0054493D">
      <w:pPr>
        <w:tabs>
          <w:tab w:val="left" w:pos="0"/>
          <w:tab w:val="left" w:pos="426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C08E7" w:rsidRDefault="006565C6" w:rsidP="0054493D">
      <w:pPr>
        <w:pStyle w:val="a4"/>
        <w:widowControl w:val="0"/>
        <w:tabs>
          <w:tab w:val="left" w:pos="311"/>
          <w:tab w:val="left" w:pos="993"/>
        </w:tabs>
        <w:autoSpaceDE w:val="0"/>
        <w:autoSpaceDN w:val="0"/>
        <w:spacing w:line="242" w:lineRule="auto"/>
        <w:ind w:left="0" w:right="107" w:firstLine="851"/>
        <w:contextualSpacing w:val="0"/>
        <w:jc w:val="both"/>
        <w:rPr>
          <w:sz w:val="24"/>
          <w:szCs w:val="24"/>
        </w:rPr>
      </w:pPr>
      <w:r w:rsidRPr="006565C6">
        <w:rPr>
          <w:sz w:val="24"/>
          <w:szCs w:val="24"/>
        </w:rPr>
        <w:t>В соответствии с Федеральным Законом от 29.12.2012 года № 273-ФЗ «Об образовании в Российской Фед</w:t>
      </w:r>
      <w:r w:rsidRPr="006565C6">
        <w:rPr>
          <w:sz w:val="24"/>
          <w:szCs w:val="24"/>
        </w:rPr>
        <w:t xml:space="preserve">ерации», </w:t>
      </w:r>
      <w:r w:rsidR="0054493D" w:rsidRPr="008F357D">
        <w:rPr>
          <w:sz w:val="24"/>
          <w:szCs w:val="24"/>
        </w:rPr>
        <w:t>Постановление</w:t>
      </w:r>
      <w:r w:rsidR="0054493D">
        <w:rPr>
          <w:sz w:val="24"/>
          <w:szCs w:val="24"/>
        </w:rPr>
        <w:t>м</w:t>
      </w:r>
      <w:r w:rsidR="0054493D" w:rsidRPr="008F357D">
        <w:rPr>
          <w:sz w:val="24"/>
          <w:szCs w:val="24"/>
        </w:rPr>
        <w:t xml:space="preserve"> Правительства РФ от 15.09.2020 г. № 1441 «Правила оказания платных образовательных</w:t>
      </w:r>
      <w:r w:rsidR="0054493D" w:rsidRPr="008F357D">
        <w:rPr>
          <w:spacing w:val="-5"/>
          <w:sz w:val="24"/>
          <w:szCs w:val="24"/>
        </w:rPr>
        <w:t xml:space="preserve"> </w:t>
      </w:r>
      <w:r w:rsidR="0054493D">
        <w:rPr>
          <w:sz w:val="24"/>
          <w:szCs w:val="24"/>
        </w:rPr>
        <w:t xml:space="preserve">услуг», </w:t>
      </w:r>
      <w:r w:rsidR="0054493D" w:rsidRPr="006565C6">
        <w:rPr>
          <w:sz w:val="24"/>
          <w:szCs w:val="24"/>
        </w:rPr>
        <w:t>Уставом ООО ДПО «УЦ ТЕХНОПРОФ»</w:t>
      </w:r>
      <w:r w:rsidR="0054493D">
        <w:rPr>
          <w:sz w:val="24"/>
          <w:szCs w:val="24"/>
        </w:rPr>
        <w:t>,</w:t>
      </w:r>
    </w:p>
    <w:p w:rsidR="0054493D" w:rsidRPr="0054493D" w:rsidRDefault="0054493D" w:rsidP="0054493D">
      <w:pPr>
        <w:pStyle w:val="a4"/>
        <w:widowControl w:val="0"/>
        <w:tabs>
          <w:tab w:val="left" w:pos="311"/>
          <w:tab w:val="left" w:pos="993"/>
        </w:tabs>
        <w:autoSpaceDE w:val="0"/>
        <w:autoSpaceDN w:val="0"/>
        <w:spacing w:line="242" w:lineRule="auto"/>
        <w:ind w:left="0" w:right="107" w:firstLine="851"/>
        <w:contextualSpacing w:val="0"/>
        <w:jc w:val="both"/>
        <w:rPr>
          <w:sz w:val="24"/>
          <w:szCs w:val="24"/>
        </w:rPr>
      </w:pPr>
    </w:p>
    <w:p w:rsidR="003C08E7" w:rsidRPr="006565C6" w:rsidRDefault="003C08E7" w:rsidP="003C08E7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6565C6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6565C6" w:rsidRDefault="006565C6" w:rsidP="006565C6">
      <w:pPr>
        <w:tabs>
          <w:tab w:val="left" w:pos="0"/>
          <w:tab w:val="left" w:pos="426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Установить с 15</w:t>
      </w:r>
      <w:r w:rsidRPr="006565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января</w:t>
      </w:r>
      <w:r w:rsidRPr="006565C6">
        <w:rPr>
          <w:rFonts w:ascii="Times New Roman" w:hAnsi="Times New Roman" w:cs="Times New Roman"/>
          <w:sz w:val="24"/>
          <w:szCs w:val="24"/>
        </w:rPr>
        <w:t xml:space="preserve"> 2026 года </w:t>
      </w:r>
      <w:r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6565C6">
        <w:rPr>
          <w:rFonts w:ascii="Times New Roman" w:hAnsi="Times New Roman" w:cs="Times New Roman"/>
          <w:sz w:val="24"/>
          <w:szCs w:val="24"/>
        </w:rPr>
        <w:t xml:space="preserve">стоимость образовательных услуг </w:t>
      </w:r>
      <w:r>
        <w:rPr>
          <w:rFonts w:ascii="Times New Roman" w:hAnsi="Times New Roman" w:cs="Times New Roman"/>
          <w:sz w:val="24"/>
          <w:szCs w:val="24"/>
        </w:rPr>
        <w:t>по программам обучения:</w:t>
      </w:r>
    </w:p>
    <w:p w:rsidR="006565C6" w:rsidRDefault="006565C6" w:rsidP="006565C6">
      <w:pPr>
        <w:tabs>
          <w:tab w:val="left" w:pos="0"/>
          <w:tab w:val="left" w:pos="426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9923" w:type="dxa"/>
        <w:tblInd w:w="-459" w:type="dxa"/>
        <w:tblLook w:val="04A0" w:firstRow="1" w:lastRow="0" w:firstColumn="1" w:lastColumn="0" w:noHBand="0" w:noVBand="1"/>
      </w:tblPr>
      <w:tblGrid>
        <w:gridCol w:w="8042"/>
        <w:gridCol w:w="1881"/>
      </w:tblGrid>
      <w:tr w:rsidR="006565C6" w:rsidRPr="000E1E3D" w:rsidTr="0054493D">
        <w:trPr>
          <w:trHeight w:val="600"/>
        </w:trPr>
        <w:tc>
          <w:tcPr>
            <w:tcW w:w="8042" w:type="dxa"/>
          </w:tcPr>
          <w:p w:rsidR="006565C6" w:rsidRPr="000E1E3D" w:rsidRDefault="006565C6" w:rsidP="00A854A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E1E3D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 вопросы</w:t>
            </w:r>
            <w:proofErr w:type="gramEnd"/>
            <w:r w:rsidRPr="000E1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охраны труда и функционирования системы </w:t>
            </w:r>
            <w:r w:rsidR="0054493D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 охраной труда (СУОТ)</w:t>
            </w:r>
          </w:p>
        </w:tc>
        <w:tc>
          <w:tcPr>
            <w:tcW w:w="1881" w:type="dxa"/>
          </w:tcPr>
          <w:p w:rsidR="006565C6" w:rsidRPr="000E1E3D" w:rsidRDefault="006565C6" w:rsidP="00A85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900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399"/>
        </w:trPr>
        <w:tc>
          <w:tcPr>
            <w:tcW w:w="8042" w:type="dxa"/>
          </w:tcPr>
          <w:p w:rsidR="006565C6" w:rsidRPr="000E1E3D" w:rsidRDefault="006565C6" w:rsidP="006565C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1E3D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Безопасные методы и приемы выполнения работ при воздействии ВОПФ, идентиф</w:t>
            </w:r>
            <w:r w:rsidR="0054493D">
              <w:rPr>
                <w:rFonts w:ascii="Times New Roman" w:eastAsia="Times New Roman" w:hAnsi="Times New Roman" w:cs="Times New Roman"/>
                <w:sz w:val="24"/>
                <w:szCs w:val="24"/>
              </w:rPr>
              <w:t>ицированных в рамках СОУТ и ОПР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от 900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399"/>
        </w:trPr>
        <w:tc>
          <w:tcPr>
            <w:tcW w:w="8042" w:type="dxa"/>
          </w:tcPr>
          <w:p w:rsidR="006565C6" w:rsidRPr="000E1E3D" w:rsidRDefault="006565C6" w:rsidP="006565C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Безопасные методы и приемы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    государственные    нормативные   требования   охраны   труда 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от 900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419"/>
        </w:trPr>
        <w:tc>
          <w:tcPr>
            <w:tcW w:w="8042" w:type="dxa"/>
          </w:tcPr>
          <w:p w:rsidR="006565C6" w:rsidRPr="000E1E3D" w:rsidRDefault="006565C6" w:rsidP="006565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E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(применение) средств индивидуальной защиты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439"/>
        </w:trPr>
        <w:tc>
          <w:tcPr>
            <w:tcW w:w="8042" w:type="dxa"/>
          </w:tcPr>
          <w:p w:rsidR="006565C6" w:rsidRPr="000E1E3D" w:rsidRDefault="006565C6" w:rsidP="006565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E3D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первой помощи пострадавшим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419"/>
        </w:trPr>
        <w:tc>
          <w:tcPr>
            <w:tcW w:w="8042" w:type="dxa"/>
          </w:tcPr>
          <w:p w:rsidR="006565C6" w:rsidRPr="000E1E3D" w:rsidRDefault="006565C6" w:rsidP="006565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E3D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 охране труда при работе на высоте 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304"/>
        </w:trPr>
        <w:tc>
          <w:tcPr>
            <w:tcW w:w="8042" w:type="dxa"/>
          </w:tcPr>
          <w:p w:rsidR="006565C6" w:rsidRPr="000E1E3D" w:rsidRDefault="006565C6" w:rsidP="0065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Обучение по рабочей профессии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363"/>
        </w:trPr>
        <w:tc>
          <w:tcPr>
            <w:tcW w:w="8042" w:type="dxa"/>
          </w:tcPr>
          <w:p w:rsidR="006565C6" w:rsidRPr="000E1E3D" w:rsidRDefault="006565C6" w:rsidP="0065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Повторная (очередная) проверка знаний по рабочей профессии 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1500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317"/>
        </w:trPr>
        <w:tc>
          <w:tcPr>
            <w:tcW w:w="8042" w:type="dxa"/>
          </w:tcPr>
          <w:p w:rsidR="006565C6" w:rsidRPr="000E1E3D" w:rsidRDefault="006565C6" w:rsidP="0065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E3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Подготовка инструкторов по обучению оказания первой помощи пострадавшим</w:t>
            </w:r>
            <w:r w:rsidRPr="000E1E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317"/>
        </w:trPr>
        <w:tc>
          <w:tcPr>
            <w:tcW w:w="8042" w:type="dxa"/>
          </w:tcPr>
          <w:p w:rsidR="006565C6" w:rsidRPr="000E1E3D" w:rsidRDefault="006565C6" w:rsidP="0065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E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Обучение должностных лиц в области гражданской обороны и защиты населения от чрезвычайных ситуаций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317"/>
        </w:trPr>
        <w:tc>
          <w:tcPr>
            <w:tcW w:w="8042" w:type="dxa"/>
          </w:tcPr>
          <w:p w:rsidR="006565C6" w:rsidRPr="000E1E3D" w:rsidRDefault="0054493D" w:rsidP="00544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квалификации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</w:t>
            </w:r>
            <w:r w:rsidR="006565C6" w:rsidRPr="000E1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экологической безопасности 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54493D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304"/>
        </w:trPr>
        <w:tc>
          <w:tcPr>
            <w:tcW w:w="8042" w:type="dxa"/>
          </w:tcPr>
          <w:p w:rsidR="006565C6" w:rsidRPr="000E1E3D" w:rsidRDefault="006565C6" w:rsidP="006565C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1E3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квалификации по промышленной безопасности (одна область)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54493D" w:rsidRPr="000E1E3D" w:rsidTr="0054493D">
        <w:trPr>
          <w:trHeight w:val="304"/>
        </w:trPr>
        <w:tc>
          <w:tcPr>
            <w:tcW w:w="8042" w:type="dxa"/>
          </w:tcPr>
          <w:p w:rsidR="0054493D" w:rsidRPr="000E1E3D" w:rsidRDefault="0054493D" w:rsidP="006565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квалификации по охране труда</w:t>
            </w:r>
          </w:p>
        </w:tc>
        <w:tc>
          <w:tcPr>
            <w:tcW w:w="1881" w:type="dxa"/>
          </w:tcPr>
          <w:p w:rsidR="0054493D" w:rsidRDefault="0054493D" w:rsidP="00656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317"/>
        </w:trPr>
        <w:tc>
          <w:tcPr>
            <w:tcW w:w="8042" w:type="dxa"/>
          </w:tcPr>
          <w:p w:rsidR="006565C6" w:rsidRPr="000E1E3D" w:rsidRDefault="006565C6" w:rsidP="006565C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Программы профессиональной переподготовки (дистанционное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обучение )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81" w:type="dxa"/>
          </w:tcPr>
          <w:p w:rsidR="006565C6" w:rsidRDefault="006565C6" w:rsidP="006565C6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7500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6565C6" w:rsidRPr="000E1E3D" w:rsidTr="0054493D">
        <w:trPr>
          <w:trHeight w:val="317"/>
        </w:trPr>
        <w:tc>
          <w:tcPr>
            <w:tcW w:w="8042" w:type="dxa"/>
          </w:tcPr>
          <w:p w:rsidR="006565C6" w:rsidRPr="000E1E3D" w:rsidRDefault="006565C6" w:rsidP="006565C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Программа профессиональной переподготовки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(очное обучение)</w:t>
            </w:r>
          </w:p>
        </w:tc>
        <w:tc>
          <w:tcPr>
            <w:tcW w:w="1881" w:type="dxa"/>
          </w:tcPr>
          <w:p w:rsidR="006565C6" w:rsidRDefault="006565C6" w:rsidP="0054493D">
            <w:pPr>
              <w:jc w:val="center"/>
            </w:pP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54493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276964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Pr="0027696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</w:tbl>
    <w:p w:rsidR="006565C6" w:rsidRDefault="006565C6" w:rsidP="0054493D">
      <w:pPr>
        <w:tabs>
          <w:tab w:val="left" w:pos="0"/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03A" w:rsidRDefault="0054493D" w:rsidP="0054493D">
      <w:pPr>
        <w:tabs>
          <w:tab w:val="left" w:pos="0"/>
          <w:tab w:val="left" w:pos="426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5200" distR="115200" simplePos="0" relativeHeight="251658240" behindDoc="1" locked="0" layoutInCell="1" allowOverlap="1" wp14:anchorId="76FA2121" wp14:editId="74D5EFB6">
            <wp:simplePos x="0" y="0"/>
            <wp:positionH relativeFrom="column">
              <wp:posOffset>2042160</wp:posOffset>
            </wp:positionH>
            <wp:positionV relativeFrom="paragraph">
              <wp:posOffset>213360</wp:posOffset>
            </wp:positionV>
            <wp:extent cx="1706542" cy="1232358"/>
            <wp:effectExtent l="0" t="0" r="8255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303996" name="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1706542" cy="1232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2</w:t>
      </w:r>
      <w:r w:rsidR="006565C6" w:rsidRPr="006565C6">
        <w:rPr>
          <w:rFonts w:ascii="Times New Roman" w:hAnsi="Times New Roman" w:cs="Times New Roman"/>
          <w:sz w:val="24"/>
          <w:szCs w:val="24"/>
        </w:rPr>
        <w:t xml:space="preserve">. Стоимость образовательных услуг, оказываемых индивидуальными учебными планами, устанавливается отдельно. </w:t>
      </w:r>
    </w:p>
    <w:p w:rsidR="0054493D" w:rsidRDefault="0054493D" w:rsidP="00737903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B7D" w:rsidRPr="00584B7D" w:rsidRDefault="00584B7D" w:rsidP="00737903">
      <w:pPr>
        <w:tabs>
          <w:tab w:val="left" w:pos="0"/>
          <w:tab w:val="left" w:pos="426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4B7D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</w:t>
      </w:r>
      <w:proofErr w:type="spellStart"/>
      <w:r w:rsidRPr="00584B7D">
        <w:rPr>
          <w:rFonts w:ascii="Times New Roman" w:hAnsi="Times New Roman" w:cs="Times New Roman"/>
          <w:sz w:val="24"/>
          <w:szCs w:val="24"/>
        </w:rPr>
        <w:t>А.Т.Хасанова</w:t>
      </w:r>
      <w:proofErr w:type="spellEnd"/>
    </w:p>
    <w:p w:rsidR="00DD7E8B" w:rsidRPr="00584B7D" w:rsidRDefault="00DD7E8B" w:rsidP="00584B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7E8B" w:rsidRPr="00584B7D" w:rsidSect="0054493D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F0BC0"/>
    <w:multiLevelType w:val="hybridMultilevel"/>
    <w:tmpl w:val="E6000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C3733"/>
    <w:multiLevelType w:val="hybridMultilevel"/>
    <w:tmpl w:val="D988E4D4"/>
    <w:lvl w:ilvl="0" w:tplc="510493C8">
      <w:numFmt w:val="bullet"/>
      <w:lvlText w:val="-"/>
      <w:lvlJc w:val="left"/>
      <w:pPr>
        <w:ind w:left="113" w:hanging="212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ru-RU" w:eastAsia="en-US" w:bidi="ar-SA"/>
      </w:rPr>
    </w:lvl>
    <w:lvl w:ilvl="1" w:tplc="0AE2EEFE">
      <w:numFmt w:val="bullet"/>
      <w:lvlText w:val="•"/>
      <w:lvlJc w:val="left"/>
      <w:pPr>
        <w:ind w:left="1122" w:hanging="212"/>
      </w:pPr>
      <w:rPr>
        <w:rFonts w:hint="default"/>
        <w:lang w:val="ru-RU" w:eastAsia="en-US" w:bidi="ar-SA"/>
      </w:rPr>
    </w:lvl>
    <w:lvl w:ilvl="2" w:tplc="23106962">
      <w:numFmt w:val="bullet"/>
      <w:lvlText w:val="•"/>
      <w:lvlJc w:val="left"/>
      <w:pPr>
        <w:ind w:left="2124" w:hanging="212"/>
      </w:pPr>
      <w:rPr>
        <w:rFonts w:hint="default"/>
        <w:lang w:val="ru-RU" w:eastAsia="en-US" w:bidi="ar-SA"/>
      </w:rPr>
    </w:lvl>
    <w:lvl w:ilvl="3" w:tplc="310E589A">
      <w:numFmt w:val="bullet"/>
      <w:lvlText w:val="•"/>
      <w:lvlJc w:val="left"/>
      <w:pPr>
        <w:ind w:left="3127" w:hanging="212"/>
      </w:pPr>
      <w:rPr>
        <w:rFonts w:hint="default"/>
        <w:lang w:val="ru-RU" w:eastAsia="en-US" w:bidi="ar-SA"/>
      </w:rPr>
    </w:lvl>
    <w:lvl w:ilvl="4" w:tplc="8C4A54C8">
      <w:numFmt w:val="bullet"/>
      <w:lvlText w:val="•"/>
      <w:lvlJc w:val="left"/>
      <w:pPr>
        <w:ind w:left="4129" w:hanging="212"/>
      </w:pPr>
      <w:rPr>
        <w:rFonts w:hint="default"/>
        <w:lang w:val="ru-RU" w:eastAsia="en-US" w:bidi="ar-SA"/>
      </w:rPr>
    </w:lvl>
    <w:lvl w:ilvl="5" w:tplc="F56CE77A">
      <w:numFmt w:val="bullet"/>
      <w:lvlText w:val="•"/>
      <w:lvlJc w:val="left"/>
      <w:pPr>
        <w:ind w:left="5132" w:hanging="212"/>
      </w:pPr>
      <w:rPr>
        <w:rFonts w:hint="default"/>
        <w:lang w:val="ru-RU" w:eastAsia="en-US" w:bidi="ar-SA"/>
      </w:rPr>
    </w:lvl>
    <w:lvl w:ilvl="6" w:tplc="AF96BCF6">
      <w:numFmt w:val="bullet"/>
      <w:lvlText w:val="•"/>
      <w:lvlJc w:val="left"/>
      <w:pPr>
        <w:ind w:left="6134" w:hanging="212"/>
      </w:pPr>
      <w:rPr>
        <w:rFonts w:hint="default"/>
        <w:lang w:val="ru-RU" w:eastAsia="en-US" w:bidi="ar-SA"/>
      </w:rPr>
    </w:lvl>
    <w:lvl w:ilvl="7" w:tplc="D02810A0">
      <w:numFmt w:val="bullet"/>
      <w:lvlText w:val="•"/>
      <w:lvlJc w:val="left"/>
      <w:pPr>
        <w:ind w:left="7136" w:hanging="212"/>
      </w:pPr>
      <w:rPr>
        <w:rFonts w:hint="default"/>
        <w:lang w:val="ru-RU" w:eastAsia="en-US" w:bidi="ar-SA"/>
      </w:rPr>
    </w:lvl>
    <w:lvl w:ilvl="8" w:tplc="4E9E8D58">
      <w:numFmt w:val="bullet"/>
      <w:lvlText w:val="•"/>
      <w:lvlJc w:val="left"/>
      <w:pPr>
        <w:ind w:left="8139" w:hanging="212"/>
      </w:pPr>
      <w:rPr>
        <w:rFonts w:hint="default"/>
        <w:lang w:val="ru-RU" w:eastAsia="en-US" w:bidi="ar-SA"/>
      </w:rPr>
    </w:lvl>
  </w:abstractNum>
  <w:abstractNum w:abstractNumId="2">
    <w:nsid w:val="3FB95ED9"/>
    <w:multiLevelType w:val="hybridMultilevel"/>
    <w:tmpl w:val="C740603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84B7D"/>
    <w:rsid w:val="000A2338"/>
    <w:rsid w:val="00157D62"/>
    <w:rsid w:val="003C08E7"/>
    <w:rsid w:val="0050503A"/>
    <w:rsid w:val="0054493D"/>
    <w:rsid w:val="00584B7D"/>
    <w:rsid w:val="005D03E2"/>
    <w:rsid w:val="006565C6"/>
    <w:rsid w:val="00737903"/>
    <w:rsid w:val="007B38CD"/>
    <w:rsid w:val="008011CB"/>
    <w:rsid w:val="00A463BD"/>
    <w:rsid w:val="00CE231B"/>
    <w:rsid w:val="00CF25CB"/>
    <w:rsid w:val="00DD7E8B"/>
    <w:rsid w:val="00E87E6E"/>
    <w:rsid w:val="00F042B7"/>
    <w:rsid w:val="00F4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912E5-D4C8-460A-8DEA-1C47FD41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8CD"/>
  </w:style>
  <w:style w:type="paragraph" w:styleId="1">
    <w:name w:val="heading 1"/>
    <w:basedOn w:val="a"/>
    <w:link w:val="10"/>
    <w:uiPriority w:val="9"/>
    <w:qFormat/>
    <w:rsid w:val="00157D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84B7D"/>
    <w:rPr>
      <w:b/>
      <w:bCs/>
    </w:rPr>
  </w:style>
  <w:style w:type="paragraph" w:customStyle="1" w:styleId="11">
    <w:name w:val="Заголовок 11"/>
    <w:basedOn w:val="a"/>
    <w:uiPriority w:val="1"/>
    <w:qFormat/>
    <w:rsid w:val="003C08E7"/>
    <w:pPr>
      <w:widowControl w:val="0"/>
      <w:autoSpaceDE w:val="0"/>
      <w:autoSpaceDN w:val="0"/>
      <w:spacing w:after="0" w:line="240" w:lineRule="auto"/>
      <w:ind w:left="2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4">
    <w:name w:val="List Paragraph"/>
    <w:basedOn w:val="a"/>
    <w:uiPriority w:val="1"/>
    <w:qFormat/>
    <w:rsid w:val="007379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50503A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57D6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5D0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03E2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6565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албина</dc:creator>
  <cp:keywords/>
  <dc:description/>
  <cp:lastModifiedBy>Луиза Катаева</cp:lastModifiedBy>
  <cp:revision>13</cp:revision>
  <cp:lastPrinted>2026-05-28T04:21:00Z</cp:lastPrinted>
  <dcterms:created xsi:type="dcterms:W3CDTF">2024-03-26T09:03:00Z</dcterms:created>
  <dcterms:modified xsi:type="dcterms:W3CDTF">2026-09-24T07:00:00Z</dcterms:modified>
</cp:coreProperties>
</file>